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240" w:lineRule="auto"/>
        <w:contextualSpacing w:val="0"/>
      </w:pPr>
      <w:bookmarkStart w:colFirst="0" w:colLast="0" w:name="_2ravvm68munh" w:id="0"/>
      <w:bookmarkEnd w:id="0"/>
      <w:r w:rsidDel="00000000" w:rsidR="00000000" w:rsidRPr="00000000">
        <w:rPr>
          <w:rFonts w:ascii="Calibri" w:cs="Calibri" w:eastAsia="Calibri" w:hAnsi="Calibri"/>
          <w:b w:val="1"/>
          <w:sz w:val="46"/>
          <w:szCs w:val="46"/>
          <w:rtl w:val="0"/>
        </w:rPr>
        <w:t xml:space="preserve">Elementary Principal’s Report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September 2, 2016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Mr. Stephen Waigand</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It has been a fantastic first two weeks at RPE!  We have a very dedicated and passionate group working with our students.  I’m excited for what the year will bring!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August attendance for the elementary was 98.5%.   There are 185 students enrolled in Rock Port Elementary K-6.  This is an increase of 19 students from this time last year.  We have 21 students enrolled in Mrs. Roup and Mrs. Vogler’s Little Jays’ Full Day Preschool and 10 in Mrs. Gaines’s morning Half-Day Preschool.  Mrs. Gaines is assisting as a para in the afternoon and during the preschool activity times.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MAP Scores are in and have been distributed to classroom teachers.  Our elementary students did exceptionally well!  The staff really works hard to prepare our students to do their best...hats off to them for a job well done!  A breakdown of scores will be presented in the October Board Report.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Homework Club started for grades 3-6 and takes place on Monday, Tuesday, and Thursday afternoons.  The following teachers have been assigned as Homework Club Instructors:  Jennifer Geib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Jill Gilson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Lisa Weber and Stacy Hughes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Kari Amthor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Special Education teacher, Mrs. Cox, has a group of her students, and Mrs. Mertens continues after school tutoring for some of her students as well.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Fonts w:ascii="Calibri" w:cs="Calibri" w:eastAsia="Calibri" w:hAnsi="Calibri"/>
          <w:rtl w:val="0"/>
        </w:rPr>
        <w:t xml:space="preserve">At our August elementary staff meeting teachers we discussed committee sign-ups, procedures for our new lunch schedule, positive phone calls home, Blue Jay of the Week students, and plans for our upcoming Conference 275 Professional Development Day.  Our September staff meeting is planned for September 7 with teacher evaluations/observations as the main topic.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Fonts w:ascii="Calibri" w:cs="Calibri" w:eastAsia="Calibri" w:hAnsi="Calibri"/>
          <w:rtl w:val="0"/>
        </w:rPr>
        <w:t xml:space="preserve">Students displaying the character trait of the month will be recognized as our Blue Jays of the Week...every staff member in the elementary will be nominating a student each month.  We will announce these students during our Monday Motivation time each week.  This will start on September 6.  September’s character trait is Respect.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Elementary student council elections for grades 3-6 were held on September 2.  The kids did a great job with their speeches and I’m looking forward to working with them throughout the year!  Students voted on electronic ballots this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Fonts w:ascii="Calibri" w:cs="Calibri" w:eastAsia="Calibri" w:hAnsi="Calibri"/>
          <w:rtl w:val="0"/>
        </w:rPr>
        <w:t xml:space="preserve">Deputy Rick Sons will once again start teaching a curriculum to our primary grades covering a wide variety of topics from general safety, dealing with strangers, good touch/bad touch, drugs, and gun safety.  This is a 19-20 week program with each session lasting 15 to 20 minutes each.   This will begin on September 13.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8"/>
        </w:numPr>
        <w:spacing w:line="240" w:lineRule="auto"/>
        <w:ind w:left="720" w:hanging="360"/>
        <w:contextualSpacing w:val="1"/>
        <w:rPr/>
      </w:pPr>
      <w:r w:rsidDel="00000000" w:rsidR="00000000" w:rsidRPr="00000000">
        <w:rPr>
          <w:rFonts w:ascii="Calibri" w:cs="Calibri" w:eastAsia="Calibri" w:hAnsi="Calibri"/>
          <w:rtl w:val="0"/>
        </w:rPr>
        <w:t xml:space="preserve">The Backpack Buddies Program is off and running with students receiving their first backpack of food on Friday, September 9.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Fonts w:ascii="Calibri" w:cs="Calibri" w:eastAsia="Calibri" w:hAnsi="Calibri"/>
          <w:rtl w:val="0"/>
        </w:rPr>
        <w:t xml:space="preserve">Tech Updates:  Promethean Boards have been installed in Mrs. Roup’s and Mrs. Lawrence’s classrooms.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PLTW Parent Info Night was a success.  33 parents and teachers with students ranging from PK to 6th grade were in attendance.  Mrs. Walker gave a brief overview of the program and some key dates to remember for the school year.  October 10 will be our first “Student Showcase” where student projects will be on display to share with parents and community members.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Rock Port Elementary will hold a Title 1 Parent meeting on Thursday, September 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at 5:30 pm in the Title 1 Reading Room.  This meeting is for all parents with children that currently receive Title 1 Reading or Math services. We will discuss Title 1 requirements, the Missouri Learning Standards (our current curriculum), Accelerated Reader (grades 1-6), new program added this year (STAR Math), understanding student test reports, and complaint procedures.   Refreshments will be served.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Mid-term is Friday, September 23.  Grades will go home that day.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I’m working my way through the elementary...learning all their names.  6th grade complete with many students in various other grade levels down as well.  Next up 5th grade...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STAFF PROFESSIONAL DEVELOPMENT</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Fonts w:ascii="Calibri" w:cs="Calibri" w:eastAsia="Calibri" w:hAnsi="Calibri"/>
          <w:rtl w:val="0"/>
        </w:rPr>
        <w:t xml:space="preserve">I attended an Administrator Mentoring Program (AMP) meeting on August 30 in St. Joe.  </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Fonts w:ascii="Calibri" w:cs="Calibri" w:eastAsia="Calibri" w:hAnsi="Calibri"/>
          <w:rtl w:val="0"/>
        </w:rPr>
        <w:t xml:space="preserve">We are super excited about the Conference 275 Professional Development Day on September 19.  Teachers have the opportunity to drive their own learning by signing up for breakout sessions in the morning.  The afternoon will be a chance to network with other teachers in their grade level/activity area from around the conference.  </w:t>
      </w:r>
    </w:p>
    <w:p w:rsidR="00000000" w:rsidDel="00000000" w:rsidP="00000000" w:rsidRDefault="00000000" w:rsidRPr="00000000">
      <w:pPr>
        <w:numPr>
          <w:ilvl w:val="0"/>
          <w:numId w:val="10"/>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Mrs. Owen will be attending a Speech Implementer training on September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